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56275" w14:textId="56DF4A05" w:rsidR="00C469DC" w:rsidRDefault="00EA73EF" w:rsidP="00EA73EF">
      <w:pPr>
        <w:ind w:left="-540" w:hanging="27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E839BC" wp14:editId="7A5FAD96">
            <wp:simplePos x="0" y="0"/>
            <wp:positionH relativeFrom="column">
              <wp:posOffset>-64135</wp:posOffset>
            </wp:positionH>
            <wp:positionV relativeFrom="paragraph">
              <wp:posOffset>0</wp:posOffset>
            </wp:positionV>
            <wp:extent cx="5922010" cy="2467610"/>
            <wp:effectExtent l="0" t="0" r="254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A9CBC" w14:textId="1D656BA5" w:rsidR="00EA73EF" w:rsidRPr="00987D7B" w:rsidRDefault="00EA73EF" w:rsidP="00EA73EF">
      <w:pPr>
        <w:ind w:hanging="81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987D7B">
        <w:rPr>
          <w:rFonts w:ascii="Open Sans" w:hAnsi="Open Sans" w:cs="Open Sans"/>
          <w:b/>
          <w:bCs/>
          <w:sz w:val="36"/>
          <w:szCs w:val="36"/>
        </w:rPr>
        <w:t>Agenda</w:t>
      </w:r>
    </w:p>
    <w:p w14:paraId="2EBA6C6D" w14:textId="787AB0E3" w:rsidR="00EA73EF" w:rsidRPr="00EA73EF" w:rsidRDefault="00987D7B" w:rsidP="00EA73EF">
      <w:pPr>
        <w:ind w:hanging="810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2:30 p.m., Wednesday, </w:t>
      </w:r>
      <w:r w:rsidR="00EA73EF" w:rsidRPr="00EA73EF">
        <w:rPr>
          <w:rFonts w:ascii="Open Sans" w:hAnsi="Open Sans" w:cs="Open Sans"/>
          <w:b/>
          <w:bCs/>
          <w:sz w:val="28"/>
          <w:szCs w:val="28"/>
        </w:rPr>
        <w:t>January 20, 2021</w:t>
      </w:r>
    </w:p>
    <w:p w14:paraId="53943A60" w14:textId="10D8BEE2" w:rsidR="00EA73EF" w:rsidRPr="00EA73EF" w:rsidRDefault="00EA73EF" w:rsidP="00EA73EF">
      <w:pPr>
        <w:ind w:hanging="450"/>
        <w:rPr>
          <w:rFonts w:ascii="Open Sans" w:hAnsi="Open Sans" w:cs="Open Sans"/>
          <w:sz w:val="28"/>
          <w:szCs w:val="28"/>
        </w:rPr>
      </w:pPr>
    </w:p>
    <w:p w14:paraId="7830591E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Introductions</w:t>
      </w:r>
    </w:p>
    <w:p w14:paraId="71D7CCFB" w14:textId="77777777" w:rsidR="00EA73EF" w:rsidRPr="00EA73EF" w:rsidRDefault="00EA73EF" w:rsidP="00EA73EF">
      <w:pPr>
        <w:pStyle w:val="ListParagraph"/>
        <w:numPr>
          <w:ilvl w:val="1"/>
          <w:numId w:val="1"/>
        </w:numPr>
        <w:ind w:left="1080"/>
        <w:rPr>
          <w:rFonts w:ascii="Open Sans" w:eastAsia="Times New Roman" w:hAnsi="Open Sans" w:cs="Open Sans"/>
          <w:sz w:val="24"/>
          <w:szCs w:val="24"/>
        </w:rPr>
      </w:pPr>
      <w:r w:rsidRPr="00EA73EF">
        <w:rPr>
          <w:rFonts w:ascii="Open Sans" w:eastAsia="Times New Roman" w:hAnsi="Open Sans" w:cs="Open Sans"/>
          <w:sz w:val="24"/>
          <w:szCs w:val="24"/>
        </w:rPr>
        <w:t>Introduce Parag Agrawal – New Planning Director</w:t>
      </w:r>
    </w:p>
    <w:p w14:paraId="7EDFA766" w14:textId="77777777" w:rsidR="00EA73EF" w:rsidRPr="00EA73EF" w:rsidRDefault="00EA73EF" w:rsidP="00EA73EF">
      <w:pPr>
        <w:pStyle w:val="ListParagraph"/>
        <w:ind w:left="1080"/>
        <w:rPr>
          <w:rFonts w:ascii="Open Sans" w:hAnsi="Open Sans" w:cs="Open Sans"/>
          <w:sz w:val="24"/>
          <w:szCs w:val="24"/>
        </w:rPr>
      </w:pPr>
    </w:p>
    <w:p w14:paraId="6525FBBF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Highlight the Board’s Commendation for the CDC’s 20 years of volunteer service</w:t>
      </w:r>
    </w:p>
    <w:p w14:paraId="7D37CCCA" w14:textId="77777777" w:rsidR="00EA73EF" w:rsidRPr="00EA73EF" w:rsidRDefault="00EA73EF" w:rsidP="00EA73EF">
      <w:pPr>
        <w:pStyle w:val="ListParagraph"/>
        <w:numPr>
          <w:ilvl w:val="1"/>
          <w:numId w:val="1"/>
        </w:numPr>
        <w:ind w:left="1080"/>
        <w:rPr>
          <w:rFonts w:ascii="Open Sans" w:eastAsia="Times New Roman" w:hAnsi="Open Sans" w:cs="Open Sans"/>
          <w:sz w:val="24"/>
          <w:szCs w:val="24"/>
        </w:rPr>
      </w:pPr>
      <w:r w:rsidRPr="00EA73EF">
        <w:rPr>
          <w:rFonts w:ascii="Open Sans" w:eastAsia="Times New Roman" w:hAnsi="Open Sans" w:cs="Open Sans"/>
          <w:sz w:val="24"/>
          <w:szCs w:val="24"/>
        </w:rPr>
        <w:t xml:space="preserve">CDC book </w:t>
      </w:r>
    </w:p>
    <w:p w14:paraId="60B84BA1" w14:textId="77777777" w:rsidR="00EA73EF" w:rsidRPr="00EA73EF" w:rsidRDefault="00EA73EF" w:rsidP="00EA73EF">
      <w:pPr>
        <w:pStyle w:val="ListParagraph"/>
        <w:ind w:left="1080"/>
        <w:rPr>
          <w:rFonts w:ascii="Open Sans" w:hAnsi="Open Sans" w:cs="Open Sans"/>
          <w:sz w:val="24"/>
          <w:szCs w:val="24"/>
        </w:rPr>
      </w:pPr>
    </w:p>
    <w:p w14:paraId="193A4F36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Elect Chair and Vice Chair for 2021</w:t>
      </w:r>
    </w:p>
    <w:p w14:paraId="6CFD776C" w14:textId="77777777" w:rsidR="00EA73EF" w:rsidRPr="00EA73EF" w:rsidRDefault="00EA73EF" w:rsidP="00EA73EF">
      <w:pPr>
        <w:pStyle w:val="ListParagraph"/>
        <w:ind w:left="360"/>
        <w:rPr>
          <w:rFonts w:ascii="Open Sans" w:hAnsi="Open Sans" w:cs="Open Sans"/>
          <w:sz w:val="24"/>
          <w:szCs w:val="24"/>
        </w:rPr>
      </w:pPr>
    </w:p>
    <w:p w14:paraId="52DB5BE6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FY2022 Budget</w:t>
      </w:r>
    </w:p>
    <w:p w14:paraId="44617586" w14:textId="77777777" w:rsidR="00EA73EF" w:rsidRPr="00EA73EF" w:rsidRDefault="00EA73EF" w:rsidP="00EA73EF">
      <w:pPr>
        <w:pStyle w:val="ListParagraph"/>
        <w:numPr>
          <w:ilvl w:val="1"/>
          <w:numId w:val="1"/>
        </w:numPr>
        <w:ind w:left="1080"/>
        <w:rPr>
          <w:rFonts w:ascii="Open Sans" w:eastAsia="Times New Roman" w:hAnsi="Open Sans" w:cs="Open Sans"/>
          <w:sz w:val="24"/>
          <w:szCs w:val="24"/>
        </w:rPr>
      </w:pPr>
      <w:r w:rsidRPr="00EA73EF">
        <w:rPr>
          <w:rFonts w:ascii="Open Sans" w:eastAsia="Times New Roman" w:hAnsi="Open Sans" w:cs="Open Sans"/>
          <w:sz w:val="24"/>
          <w:szCs w:val="24"/>
        </w:rPr>
        <w:t>Discuss proposed changes to the land, building and fire fee schedules</w:t>
      </w:r>
    </w:p>
    <w:p w14:paraId="69E66FE4" w14:textId="77777777" w:rsidR="00EA73EF" w:rsidRPr="00EA73EF" w:rsidRDefault="00EA73EF" w:rsidP="00EA73EF">
      <w:pPr>
        <w:pStyle w:val="ListParagraph"/>
        <w:ind w:left="1080"/>
        <w:rPr>
          <w:rFonts w:ascii="Open Sans" w:hAnsi="Open Sans" w:cs="Open Sans"/>
          <w:sz w:val="24"/>
          <w:szCs w:val="24"/>
        </w:rPr>
      </w:pPr>
    </w:p>
    <w:p w14:paraId="485F7257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CDC’s recommendation to increase the commercial tax base (reference two attachments)</w:t>
      </w:r>
    </w:p>
    <w:p w14:paraId="10B25EC2" w14:textId="77777777" w:rsidR="00EA73EF" w:rsidRPr="00EA73EF" w:rsidRDefault="00EA73EF" w:rsidP="00EA73EF">
      <w:pPr>
        <w:pStyle w:val="ListParagraph"/>
        <w:numPr>
          <w:ilvl w:val="1"/>
          <w:numId w:val="1"/>
        </w:numPr>
        <w:ind w:left="1080"/>
        <w:rPr>
          <w:rFonts w:ascii="Open Sans" w:eastAsia="Times New Roman" w:hAnsi="Open Sans" w:cs="Open Sans"/>
          <w:sz w:val="24"/>
          <w:szCs w:val="24"/>
        </w:rPr>
      </w:pPr>
      <w:r w:rsidRPr="00EA73EF">
        <w:rPr>
          <w:rFonts w:ascii="Open Sans" w:eastAsia="Times New Roman" w:hAnsi="Open Sans" w:cs="Open Sans"/>
          <w:sz w:val="24"/>
          <w:szCs w:val="24"/>
        </w:rPr>
        <w:t>BOCS meeting discussions – close the loop on the CDC recommendations for moving the needle on 35% commercial tax base</w:t>
      </w:r>
    </w:p>
    <w:p w14:paraId="25E9E237" w14:textId="77777777" w:rsidR="00EA73EF" w:rsidRPr="00EA73EF" w:rsidRDefault="00EA73EF" w:rsidP="00EA73EF">
      <w:pPr>
        <w:pStyle w:val="ListParagraph"/>
        <w:ind w:left="1080"/>
        <w:rPr>
          <w:rFonts w:ascii="Open Sans" w:hAnsi="Open Sans" w:cs="Open Sans"/>
          <w:sz w:val="24"/>
          <w:szCs w:val="24"/>
        </w:rPr>
      </w:pPr>
    </w:p>
    <w:p w14:paraId="18981221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Review County Small Business Project Management Program Successes</w:t>
      </w:r>
    </w:p>
    <w:p w14:paraId="1CFC2DAB" w14:textId="77777777" w:rsidR="00EA73EF" w:rsidRPr="00EA73EF" w:rsidRDefault="00EA73EF" w:rsidP="00EA73EF">
      <w:pPr>
        <w:pStyle w:val="ListParagraph"/>
        <w:numPr>
          <w:ilvl w:val="1"/>
          <w:numId w:val="1"/>
        </w:numPr>
        <w:ind w:left="1080"/>
        <w:rPr>
          <w:rFonts w:ascii="Open Sans" w:eastAsia="Times New Roman" w:hAnsi="Open Sans" w:cs="Open Sans"/>
          <w:sz w:val="24"/>
          <w:szCs w:val="24"/>
        </w:rPr>
      </w:pPr>
      <w:r w:rsidRPr="00EA73EF">
        <w:rPr>
          <w:rFonts w:ascii="Open Sans" w:eastAsia="Times New Roman" w:hAnsi="Open Sans" w:cs="Open Sans"/>
          <w:sz w:val="24"/>
          <w:szCs w:val="24"/>
        </w:rPr>
        <w:t>Share two years of data</w:t>
      </w:r>
    </w:p>
    <w:p w14:paraId="1170BD02" w14:textId="77777777" w:rsidR="00EA73EF" w:rsidRPr="00EA73EF" w:rsidRDefault="00EA73EF" w:rsidP="00EA73EF">
      <w:pPr>
        <w:pStyle w:val="ListParagraph"/>
        <w:ind w:left="1080"/>
        <w:rPr>
          <w:rFonts w:ascii="Open Sans" w:hAnsi="Open Sans" w:cs="Open Sans"/>
          <w:sz w:val="24"/>
          <w:szCs w:val="24"/>
        </w:rPr>
      </w:pPr>
    </w:p>
    <w:p w14:paraId="2D0FBEEF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Establish goals for 2021</w:t>
      </w:r>
    </w:p>
    <w:p w14:paraId="501C9C0F" w14:textId="77777777" w:rsidR="00EA73EF" w:rsidRPr="00EA73EF" w:rsidRDefault="00EA73EF" w:rsidP="00EA73EF">
      <w:pPr>
        <w:pStyle w:val="ListParagraph"/>
        <w:numPr>
          <w:ilvl w:val="1"/>
          <w:numId w:val="1"/>
        </w:numPr>
        <w:ind w:left="1080"/>
        <w:rPr>
          <w:rFonts w:ascii="Open Sans" w:eastAsia="Times New Roman" w:hAnsi="Open Sans" w:cs="Open Sans"/>
          <w:sz w:val="24"/>
          <w:szCs w:val="24"/>
        </w:rPr>
      </w:pPr>
      <w:r w:rsidRPr="00EA73EF">
        <w:rPr>
          <w:rFonts w:ascii="Open Sans" w:eastAsia="Times New Roman" w:hAnsi="Open Sans" w:cs="Open Sans"/>
          <w:sz w:val="24"/>
          <w:szCs w:val="24"/>
        </w:rPr>
        <w:t>Still need to work on the Bonded improvements (review Loudoun County’s policies)</w:t>
      </w:r>
    </w:p>
    <w:p w14:paraId="749BBEFE" w14:textId="77777777" w:rsidR="00EA73EF" w:rsidRPr="00EA73EF" w:rsidRDefault="00EA73EF" w:rsidP="00EA73EF">
      <w:pPr>
        <w:pStyle w:val="ListParagraph"/>
        <w:ind w:left="1080"/>
        <w:rPr>
          <w:rFonts w:ascii="Open Sans" w:hAnsi="Open Sans" w:cs="Open Sans"/>
          <w:sz w:val="24"/>
          <w:szCs w:val="24"/>
        </w:rPr>
      </w:pPr>
    </w:p>
    <w:p w14:paraId="15FB046C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Review Performance Measures</w:t>
      </w:r>
    </w:p>
    <w:p w14:paraId="59E5574F" w14:textId="77777777" w:rsidR="00EA73EF" w:rsidRPr="00EA73EF" w:rsidRDefault="00EA73EF" w:rsidP="00EA73EF">
      <w:pPr>
        <w:pStyle w:val="ListParagraph"/>
        <w:numPr>
          <w:ilvl w:val="1"/>
          <w:numId w:val="1"/>
        </w:numPr>
        <w:ind w:left="1080"/>
        <w:rPr>
          <w:rFonts w:ascii="Open Sans" w:eastAsia="Times New Roman" w:hAnsi="Open Sans" w:cs="Open Sans"/>
          <w:sz w:val="24"/>
          <w:szCs w:val="24"/>
        </w:rPr>
      </w:pPr>
      <w:r w:rsidRPr="00EA73EF">
        <w:rPr>
          <w:rFonts w:ascii="Open Sans" w:eastAsia="Times New Roman" w:hAnsi="Open Sans" w:cs="Open Sans"/>
          <w:sz w:val="24"/>
          <w:szCs w:val="24"/>
        </w:rPr>
        <w:t>This is the typical plan review, permit and inspection data that I provide each quarter</w:t>
      </w:r>
    </w:p>
    <w:p w14:paraId="4E5354C1" w14:textId="77777777" w:rsidR="00EA73EF" w:rsidRPr="00EA73EF" w:rsidRDefault="00EA73EF" w:rsidP="00EA73EF">
      <w:pPr>
        <w:pStyle w:val="ListParagraph"/>
        <w:ind w:left="1080"/>
        <w:rPr>
          <w:rFonts w:ascii="Open Sans" w:hAnsi="Open Sans" w:cs="Open Sans"/>
          <w:sz w:val="24"/>
          <w:szCs w:val="24"/>
        </w:rPr>
      </w:pPr>
    </w:p>
    <w:p w14:paraId="6DE74EE5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Other Business</w:t>
      </w:r>
    </w:p>
    <w:p w14:paraId="5DCA9EC7" w14:textId="77777777" w:rsidR="00EA73EF" w:rsidRPr="00EA73EF" w:rsidRDefault="00EA73EF" w:rsidP="00EA73EF">
      <w:pPr>
        <w:pStyle w:val="ListParagraph"/>
        <w:ind w:left="360"/>
        <w:rPr>
          <w:rFonts w:ascii="Open Sans" w:hAnsi="Open Sans" w:cs="Open Sans"/>
          <w:sz w:val="24"/>
          <w:szCs w:val="24"/>
        </w:rPr>
      </w:pPr>
    </w:p>
    <w:p w14:paraId="413A0E3C" w14:textId="77777777" w:rsidR="00EA73EF" w:rsidRPr="00EA73EF" w:rsidRDefault="00EA73EF" w:rsidP="00EA73EF">
      <w:pPr>
        <w:pStyle w:val="ListParagraph"/>
        <w:numPr>
          <w:ilvl w:val="0"/>
          <w:numId w:val="1"/>
        </w:numPr>
        <w:ind w:left="360"/>
        <w:rPr>
          <w:rFonts w:ascii="Open Sans" w:eastAsia="Times New Roman" w:hAnsi="Open Sans" w:cs="Open Sans"/>
          <w:b/>
          <w:bCs/>
          <w:sz w:val="24"/>
          <w:szCs w:val="24"/>
          <w:u w:val="single"/>
        </w:rPr>
      </w:pPr>
      <w:r w:rsidRPr="00EA73EF">
        <w:rPr>
          <w:rFonts w:ascii="Open Sans" w:eastAsia="Times New Roman" w:hAnsi="Open Sans" w:cs="Open Sans"/>
          <w:b/>
          <w:bCs/>
          <w:sz w:val="24"/>
          <w:szCs w:val="24"/>
          <w:u w:val="single"/>
        </w:rPr>
        <w:t>Meeting adjourned</w:t>
      </w:r>
    </w:p>
    <w:p w14:paraId="3031A3BE" w14:textId="77777777" w:rsidR="00EA73EF" w:rsidRDefault="00EA73EF" w:rsidP="00EA73EF">
      <w:pPr>
        <w:ind w:hanging="810"/>
        <w:jc w:val="center"/>
      </w:pPr>
    </w:p>
    <w:sectPr w:rsidR="00EA73EF" w:rsidSect="00EA73EF">
      <w:pgSz w:w="12240" w:h="15840"/>
      <w:pgMar w:top="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055BB"/>
    <w:multiLevelType w:val="hybridMultilevel"/>
    <w:tmpl w:val="7B00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EF"/>
    <w:rsid w:val="00987D7B"/>
    <w:rsid w:val="00B70A75"/>
    <w:rsid w:val="00C469DC"/>
    <w:rsid w:val="00E07A27"/>
    <w:rsid w:val="00E931A1"/>
    <w:rsid w:val="00EA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73AA"/>
  <w15:chartTrackingRefBased/>
  <w15:docId w15:val="{11B9B751-0794-4094-BB9B-322958ED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3EF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43827563D2448A4216C834216A76F" ma:contentTypeVersion="3" ma:contentTypeDescription="Create a new document." ma:contentTypeScope="" ma:versionID="15e714e99f8d89a4509b858080e78726">
  <xsd:schema xmlns:xsd="http://www.w3.org/2001/XMLSchema" xmlns:xs="http://www.w3.org/2001/XMLSchema" xmlns:p="http://schemas.microsoft.com/office/2006/metadata/properties" xmlns:ns1="http://schemas.microsoft.com/sharepoint/v3" xmlns:ns2="d4d54c9f-db9b-4d5e-a036-f9a9b80e7563" targetNamespace="http://schemas.microsoft.com/office/2006/metadata/properties" ma:root="true" ma:fieldsID="2b3c45ae67a8149c4da3144122a1e0fa" ns1:_="" ns2:_="">
    <xsd:import namespace="http://schemas.microsoft.com/sharepoint/v3"/>
    <xsd:import namespace="d4d54c9f-db9b-4d5e-a036-f9a9b80e75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UR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URL" ma:index="10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4c9f-db9b-4d5e-a036-f9a9b80e7563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_dlc_DocId xmlns="d4d54c9f-db9b-4d5e-a036-f9a9b80e7563">PWCWWW-145-120</_dlc_DocId>
    <_dlc_DocIdUrl xmlns="d4d54c9f-db9b-4d5e-a036-f9a9b80e7563">
      <Url>https://www.pwcgov.org/government/dept/development/_layouts/15/DocIdRedir.aspx?ID=PWCWWW-145-120</Url>
      <Description>PWCWWW-145-120</Description>
    </_dlc_DocIdUrl>
  </documentManagement>
</p:properties>
</file>

<file path=customXml/itemProps1.xml><?xml version="1.0" encoding="utf-8"?>
<ds:datastoreItem xmlns:ds="http://schemas.openxmlformats.org/officeDocument/2006/customXml" ds:itemID="{7FFF604D-80C1-41A7-9809-FC50415249DF}"/>
</file>

<file path=customXml/itemProps2.xml><?xml version="1.0" encoding="utf-8"?>
<ds:datastoreItem xmlns:ds="http://schemas.openxmlformats.org/officeDocument/2006/customXml" ds:itemID="{EDAE2A80-3B71-4466-BF0B-80165C353426}"/>
</file>

<file path=customXml/itemProps3.xml><?xml version="1.0" encoding="utf-8"?>
<ds:datastoreItem xmlns:ds="http://schemas.openxmlformats.org/officeDocument/2006/customXml" ds:itemID="{A1577D9D-B51A-4A39-BCDB-C71E00FF02BF}"/>
</file>

<file path=customXml/itemProps4.xml><?xml version="1.0" encoding="utf-8"?>
<ds:datastoreItem xmlns:ds="http://schemas.openxmlformats.org/officeDocument/2006/customXml" ds:itemID="{A7B6DA36-F443-4E71-80AA-479C27717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740</Characters>
  <Application>Microsoft Office Word</Application>
  <DocSecurity>0</DocSecurity>
  <Lines>30</Lines>
  <Paragraphs>16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Agenda 01202021</dc:title>
  <dc:subject/>
  <dc:creator>Person, Ginny</dc:creator>
  <cp:keywords/>
  <dc:description/>
  <cp:lastModifiedBy>Person, Ginny</cp:lastModifiedBy>
  <cp:revision>2</cp:revision>
  <dcterms:created xsi:type="dcterms:W3CDTF">2021-01-14T22:53:00Z</dcterms:created>
  <dcterms:modified xsi:type="dcterms:W3CDTF">2021-01-14T22:53:00Z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0x0101005B843827563D2448A4216C834216A76F</vt:lpwstr>
  </property>
  <property fmtid="{D5CDD505-2E9C-101B-9397-08002B2CF9AE}" pid="3" name="_dlc_DocIdItemGuid">
    <vt:lpwstr>2d2edc1c-3bee-42b9-9e1b-5d5632553a6d</vt:lpwstr>
  </property>
</Properties>
</file>